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0686F" w14:textId="77777777" w:rsidR="00C126CC" w:rsidRPr="00C126CC" w:rsidRDefault="00C126CC" w:rsidP="00C126C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126CC">
        <w:rPr>
          <w:rFonts w:ascii="Times New Roman" w:hAnsi="Times New Roman" w:cs="Times New Roman"/>
          <w:b/>
          <w:bCs/>
          <w:sz w:val="20"/>
          <w:szCs w:val="20"/>
        </w:rPr>
        <w:t>LISTA RESPONSABILILOR CU ELABORAREA, VERIFICAREA ȘI APROBAREA EDIȚIEI</w:t>
      </w:r>
    </w:p>
    <w:tbl>
      <w:tblPr>
        <w:tblStyle w:val="TableGrid"/>
        <w:tblW w:w="9315" w:type="dxa"/>
        <w:tblLook w:val="04A0" w:firstRow="1" w:lastRow="0" w:firstColumn="1" w:lastColumn="0" w:noHBand="0" w:noVBand="1"/>
      </w:tblPr>
      <w:tblGrid>
        <w:gridCol w:w="817"/>
        <w:gridCol w:w="1701"/>
        <w:gridCol w:w="2221"/>
        <w:gridCol w:w="1424"/>
        <w:gridCol w:w="1206"/>
        <w:gridCol w:w="1946"/>
      </w:tblGrid>
      <w:tr w:rsidR="00C126CC" w:rsidRPr="00C126CC" w14:paraId="564D5F13" w14:textId="77777777" w:rsidTr="00C126CC">
        <w:trPr>
          <w:trHeight w:val="525"/>
        </w:trPr>
        <w:tc>
          <w:tcPr>
            <w:tcW w:w="817" w:type="dxa"/>
          </w:tcPr>
          <w:p w14:paraId="38532C43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NR CRT</w:t>
            </w:r>
          </w:p>
        </w:tc>
        <w:tc>
          <w:tcPr>
            <w:tcW w:w="1701" w:type="dxa"/>
          </w:tcPr>
          <w:p w14:paraId="69D5DA2F" w14:textId="3A3BB030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OPERAȚI</w:t>
            </w:r>
            <w:r w:rsidR="0013045A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NEA</w:t>
            </w:r>
          </w:p>
        </w:tc>
        <w:tc>
          <w:tcPr>
            <w:tcW w:w="2221" w:type="dxa"/>
          </w:tcPr>
          <w:p w14:paraId="4C2020BA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NUME ȘI PRENUME</w:t>
            </w:r>
          </w:p>
        </w:tc>
        <w:tc>
          <w:tcPr>
            <w:tcW w:w="1424" w:type="dxa"/>
          </w:tcPr>
          <w:p w14:paraId="07946FBE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FUNCȚIA</w:t>
            </w:r>
          </w:p>
        </w:tc>
        <w:tc>
          <w:tcPr>
            <w:tcW w:w="1206" w:type="dxa"/>
          </w:tcPr>
          <w:p w14:paraId="648F7C46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 xml:space="preserve">DATA </w:t>
            </w:r>
          </w:p>
        </w:tc>
        <w:tc>
          <w:tcPr>
            <w:tcW w:w="1946" w:type="dxa"/>
          </w:tcPr>
          <w:p w14:paraId="6F9F88BB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SEMNĂTURA</w:t>
            </w:r>
          </w:p>
        </w:tc>
      </w:tr>
      <w:tr w:rsidR="00C126CC" w:rsidRPr="00C126CC" w14:paraId="13E36CC8" w14:textId="77777777" w:rsidTr="00C126CC">
        <w:trPr>
          <w:trHeight w:val="248"/>
        </w:trPr>
        <w:tc>
          <w:tcPr>
            <w:tcW w:w="817" w:type="dxa"/>
          </w:tcPr>
          <w:p w14:paraId="71454087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8C97913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ELABORAT</w:t>
            </w:r>
          </w:p>
        </w:tc>
        <w:tc>
          <w:tcPr>
            <w:tcW w:w="2221" w:type="dxa"/>
          </w:tcPr>
          <w:p w14:paraId="34369576" w14:textId="4D59BD93" w:rsidR="00C126CC" w:rsidRPr="00C126CC" w:rsidRDefault="0013045A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Hopp Cristina Antonela</w:t>
            </w:r>
            <w:r w:rsidR="00C126CC" w:rsidRPr="00C126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</w:tcPr>
          <w:p w14:paraId="2D109541" w14:textId="23607C0F" w:rsidR="00C126CC" w:rsidRPr="00C126CC" w:rsidRDefault="0013045A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Responsabil </w:t>
            </w:r>
            <w:r w:rsidR="00C126CC" w:rsidRPr="00C126CC">
              <w:rPr>
                <w:rFonts w:ascii="Times New Roman" w:hAnsi="Times New Roman" w:cs="Times New Roman"/>
                <w:sz w:val="20"/>
                <w:szCs w:val="20"/>
              </w:rPr>
              <w:t xml:space="preserve"> CEAC</w:t>
            </w:r>
          </w:p>
        </w:tc>
        <w:tc>
          <w:tcPr>
            <w:tcW w:w="1206" w:type="dxa"/>
          </w:tcPr>
          <w:p w14:paraId="703A99BB" w14:textId="7D06D970" w:rsidR="00C126CC" w:rsidRPr="00C126CC" w:rsidRDefault="0013045A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09.09.2024</w:t>
            </w:r>
          </w:p>
        </w:tc>
        <w:tc>
          <w:tcPr>
            <w:tcW w:w="1946" w:type="dxa"/>
          </w:tcPr>
          <w:p w14:paraId="132880D7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45A" w:rsidRPr="00C126CC" w14:paraId="024B8A25" w14:textId="77777777" w:rsidTr="00C126CC">
        <w:trPr>
          <w:trHeight w:val="263"/>
        </w:trPr>
        <w:tc>
          <w:tcPr>
            <w:tcW w:w="817" w:type="dxa"/>
          </w:tcPr>
          <w:p w14:paraId="16D102BC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6B62A41C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VERIFICAT</w:t>
            </w:r>
          </w:p>
        </w:tc>
        <w:tc>
          <w:tcPr>
            <w:tcW w:w="2221" w:type="dxa"/>
          </w:tcPr>
          <w:p w14:paraId="423EC0C1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Șuhani Măriuca</w:t>
            </w:r>
          </w:p>
        </w:tc>
        <w:tc>
          <w:tcPr>
            <w:tcW w:w="1424" w:type="dxa"/>
          </w:tcPr>
          <w:p w14:paraId="7C758C3E" w14:textId="705B1110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Membru CEAC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-din partea sindicatului</w:t>
            </w:r>
          </w:p>
        </w:tc>
        <w:tc>
          <w:tcPr>
            <w:tcW w:w="1206" w:type="dxa"/>
          </w:tcPr>
          <w:p w14:paraId="44922873" w14:textId="342A3E5C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944">
              <w:rPr>
                <w:rFonts w:ascii="Times New Roman" w:hAnsi="Times New Roman" w:cs="Times New Roman"/>
                <w:sz w:val="20"/>
                <w:szCs w:val="20"/>
              </w:rPr>
              <w:t>09.09.2024</w:t>
            </w:r>
          </w:p>
        </w:tc>
        <w:tc>
          <w:tcPr>
            <w:tcW w:w="1946" w:type="dxa"/>
          </w:tcPr>
          <w:p w14:paraId="36269C6B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45A" w:rsidRPr="00C126CC" w14:paraId="6C531E4E" w14:textId="77777777" w:rsidTr="00C126CC">
        <w:trPr>
          <w:trHeight w:val="263"/>
        </w:trPr>
        <w:tc>
          <w:tcPr>
            <w:tcW w:w="817" w:type="dxa"/>
          </w:tcPr>
          <w:p w14:paraId="26FF55AE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2C86BC72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APROBAT</w:t>
            </w:r>
          </w:p>
        </w:tc>
        <w:tc>
          <w:tcPr>
            <w:tcW w:w="2221" w:type="dxa"/>
          </w:tcPr>
          <w:p w14:paraId="47F82FCA" w14:textId="3373F7B0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Cuciurean Alina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Elena</w:t>
            </w:r>
          </w:p>
        </w:tc>
        <w:tc>
          <w:tcPr>
            <w:tcW w:w="1424" w:type="dxa"/>
          </w:tcPr>
          <w:p w14:paraId="174E3213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 xml:space="preserve">Director </w:t>
            </w:r>
          </w:p>
        </w:tc>
        <w:tc>
          <w:tcPr>
            <w:tcW w:w="1206" w:type="dxa"/>
          </w:tcPr>
          <w:p w14:paraId="2DE3C6A4" w14:textId="53A72FC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944">
              <w:rPr>
                <w:rFonts w:ascii="Times New Roman" w:hAnsi="Times New Roman" w:cs="Times New Roman"/>
                <w:sz w:val="20"/>
                <w:szCs w:val="20"/>
              </w:rPr>
              <w:t>09.09.2024</w:t>
            </w:r>
          </w:p>
        </w:tc>
        <w:tc>
          <w:tcPr>
            <w:tcW w:w="1946" w:type="dxa"/>
          </w:tcPr>
          <w:p w14:paraId="16483CD9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BE8F7F" w14:textId="77777777" w:rsidR="00C126CC" w:rsidRPr="00C126CC" w:rsidRDefault="00C126CC" w:rsidP="00C126C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893CA09" w14:textId="77777777" w:rsidR="00C126CC" w:rsidRPr="00C126CC" w:rsidRDefault="00C126CC" w:rsidP="00C126C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126CC">
        <w:rPr>
          <w:rFonts w:ascii="Times New Roman" w:hAnsi="Times New Roman" w:cs="Times New Roman"/>
          <w:b/>
          <w:bCs/>
          <w:sz w:val="20"/>
          <w:szCs w:val="20"/>
        </w:rPr>
        <w:t>SITUAȚIA EDIȚIILOR/REVIZIILOR</w:t>
      </w:r>
    </w:p>
    <w:tbl>
      <w:tblPr>
        <w:tblStyle w:val="TableGrid"/>
        <w:tblW w:w="9371" w:type="dxa"/>
        <w:tblLook w:val="04A0" w:firstRow="1" w:lastRow="0" w:firstColumn="1" w:lastColumn="0" w:noHBand="0" w:noVBand="1"/>
      </w:tblPr>
      <w:tblGrid>
        <w:gridCol w:w="802"/>
        <w:gridCol w:w="1738"/>
        <w:gridCol w:w="2732"/>
        <w:gridCol w:w="2252"/>
        <w:gridCol w:w="1847"/>
      </w:tblGrid>
      <w:tr w:rsidR="00C126CC" w:rsidRPr="00C126CC" w14:paraId="07E731E5" w14:textId="77777777" w:rsidTr="00401173">
        <w:trPr>
          <w:trHeight w:val="838"/>
        </w:trPr>
        <w:tc>
          <w:tcPr>
            <w:tcW w:w="817" w:type="dxa"/>
          </w:tcPr>
          <w:p w14:paraId="08BA9F61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NR CRT</w:t>
            </w:r>
          </w:p>
        </w:tc>
        <w:tc>
          <w:tcPr>
            <w:tcW w:w="1582" w:type="dxa"/>
          </w:tcPr>
          <w:p w14:paraId="7A80F31F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EDIȚIA/REVIZIA EDIȚIEI</w:t>
            </w:r>
          </w:p>
        </w:tc>
        <w:tc>
          <w:tcPr>
            <w:tcW w:w="2812" w:type="dxa"/>
          </w:tcPr>
          <w:p w14:paraId="3FFBF6E1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COMPONENTA REVIZUITĂ</w:t>
            </w:r>
          </w:p>
        </w:tc>
        <w:tc>
          <w:tcPr>
            <w:tcW w:w="2293" w:type="dxa"/>
          </w:tcPr>
          <w:p w14:paraId="403AF114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MODALITATEA REVIZIEI</w:t>
            </w:r>
          </w:p>
        </w:tc>
        <w:tc>
          <w:tcPr>
            <w:tcW w:w="1867" w:type="dxa"/>
          </w:tcPr>
          <w:p w14:paraId="303F4FDA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DATA LA CRE SE APLICĂ PREVEDERILE</w:t>
            </w:r>
          </w:p>
        </w:tc>
      </w:tr>
      <w:tr w:rsidR="00C126CC" w:rsidRPr="00C126CC" w14:paraId="2AF64476" w14:textId="77777777" w:rsidTr="00401173">
        <w:trPr>
          <w:trHeight w:val="285"/>
        </w:trPr>
        <w:tc>
          <w:tcPr>
            <w:tcW w:w="817" w:type="dxa"/>
          </w:tcPr>
          <w:p w14:paraId="4B71CD8C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2" w:type="dxa"/>
          </w:tcPr>
          <w:p w14:paraId="67E745E7" w14:textId="3D79594B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 xml:space="preserve">EDIȚIA </w:t>
            </w:r>
            <w:r w:rsidR="0013045A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812" w:type="dxa"/>
          </w:tcPr>
          <w:p w14:paraId="2E71AB27" w14:textId="77E04094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</w:tcPr>
          <w:p w14:paraId="59BFB0C9" w14:textId="4DA2C159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14:paraId="29EE0303" w14:textId="56E94256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6CC" w:rsidRPr="00C126CC" w14:paraId="33AEE99E" w14:textId="77777777" w:rsidTr="00401173">
        <w:trPr>
          <w:trHeight w:val="285"/>
        </w:trPr>
        <w:tc>
          <w:tcPr>
            <w:tcW w:w="817" w:type="dxa"/>
          </w:tcPr>
          <w:p w14:paraId="44AD2973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2" w:type="dxa"/>
          </w:tcPr>
          <w:p w14:paraId="421BFEAA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2" w:type="dxa"/>
          </w:tcPr>
          <w:p w14:paraId="47058A16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</w:tcPr>
          <w:p w14:paraId="3A8F4F06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14:paraId="26D77BA3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6CC" w:rsidRPr="00C126CC" w14:paraId="6A32A9C0" w14:textId="77777777" w:rsidTr="00401173">
        <w:trPr>
          <w:trHeight w:val="285"/>
        </w:trPr>
        <w:tc>
          <w:tcPr>
            <w:tcW w:w="817" w:type="dxa"/>
          </w:tcPr>
          <w:p w14:paraId="58451E3A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2" w:type="dxa"/>
          </w:tcPr>
          <w:p w14:paraId="6EA56A03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2" w:type="dxa"/>
          </w:tcPr>
          <w:p w14:paraId="5AE0F837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</w:tcPr>
          <w:p w14:paraId="039F2B07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14:paraId="0C42653E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6CC" w:rsidRPr="00C126CC" w14:paraId="7C49946E" w14:textId="77777777" w:rsidTr="00401173">
        <w:trPr>
          <w:trHeight w:val="285"/>
        </w:trPr>
        <w:tc>
          <w:tcPr>
            <w:tcW w:w="817" w:type="dxa"/>
          </w:tcPr>
          <w:p w14:paraId="34A72DBA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2" w:type="dxa"/>
          </w:tcPr>
          <w:p w14:paraId="0C91FF88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2" w:type="dxa"/>
          </w:tcPr>
          <w:p w14:paraId="5804B868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</w:tcPr>
          <w:p w14:paraId="482349DE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14:paraId="0CD5AC8F" w14:textId="77777777" w:rsidR="00C126CC" w:rsidRPr="00C126CC" w:rsidRDefault="00C126CC" w:rsidP="00401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D03FCA" w14:textId="77777777" w:rsidR="00C126CC" w:rsidRPr="00C126CC" w:rsidRDefault="00C126CC" w:rsidP="00C126C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92BFDBA" w14:textId="77777777" w:rsidR="00C126CC" w:rsidRPr="00C126CC" w:rsidRDefault="00C126CC" w:rsidP="00C126C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126CC">
        <w:rPr>
          <w:rFonts w:ascii="Times New Roman" w:hAnsi="Times New Roman" w:cs="Times New Roman"/>
          <w:b/>
          <w:bCs/>
          <w:sz w:val="20"/>
          <w:szCs w:val="20"/>
        </w:rPr>
        <w:t>LISTA CUPRINZÂND PERSOANLE LA CARE SE DIFUSEAZĂ EDIȚIA SAU DUPĂ CAZ, REVIZIA DIN CADRUL EDIȚIEI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843"/>
        <w:gridCol w:w="2084"/>
        <w:gridCol w:w="1176"/>
        <w:gridCol w:w="1134"/>
        <w:gridCol w:w="1559"/>
      </w:tblGrid>
      <w:tr w:rsidR="00C126CC" w:rsidRPr="00C126CC" w14:paraId="6BA36666" w14:textId="77777777" w:rsidTr="0013045A">
        <w:tc>
          <w:tcPr>
            <w:tcW w:w="704" w:type="dxa"/>
          </w:tcPr>
          <w:p w14:paraId="17B19E24" w14:textId="77777777" w:rsidR="00C126CC" w:rsidRPr="00C126CC" w:rsidRDefault="00C126CC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NR CRT</w:t>
            </w:r>
          </w:p>
        </w:tc>
        <w:tc>
          <w:tcPr>
            <w:tcW w:w="1276" w:type="dxa"/>
          </w:tcPr>
          <w:p w14:paraId="140C8F31" w14:textId="77777777" w:rsidR="00C126CC" w:rsidRPr="00C126CC" w:rsidRDefault="00C126CC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SCOPUL DIFUZĂRII</w:t>
            </w:r>
          </w:p>
        </w:tc>
        <w:tc>
          <w:tcPr>
            <w:tcW w:w="1843" w:type="dxa"/>
          </w:tcPr>
          <w:p w14:paraId="40DE028C" w14:textId="77777777" w:rsidR="00C126CC" w:rsidRPr="00C126CC" w:rsidRDefault="00C126CC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COMPARTIMENT</w:t>
            </w:r>
          </w:p>
        </w:tc>
        <w:tc>
          <w:tcPr>
            <w:tcW w:w="2084" w:type="dxa"/>
          </w:tcPr>
          <w:p w14:paraId="20149418" w14:textId="77777777" w:rsidR="00C126CC" w:rsidRPr="00C126CC" w:rsidRDefault="00C126CC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FUNCȚIA</w:t>
            </w:r>
          </w:p>
        </w:tc>
        <w:tc>
          <w:tcPr>
            <w:tcW w:w="1176" w:type="dxa"/>
          </w:tcPr>
          <w:p w14:paraId="50823163" w14:textId="77777777" w:rsidR="00C126CC" w:rsidRPr="00C126CC" w:rsidRDefault="00C126CC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NUME ȘI PRENUME</w:t>
            </w:r>
          </w:p>
        </w:tc>
        <w:tc>
          <w:tcPr>
            <w:tcW w:w="1134" w:type="dxa"/>
          </w:tcPr>
          <w:p w14:paraId="2DAD868C" w14:textId="77777777" w:rsidR="00C126CC" w:rsidRPr="00C126CC" w:rsidRDefault="00C126CC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DATA PRIMIRII</w:t>
            </w:r>
          </w:p>
        </w:tc>
        <w:tc>
          <w:tcPr>
            <w:tcW w:w="1559" w:type="dxa"/>
          </w:tcPr>
          <w:p w14:paraId="750F6BB1" w14:textId="77777777" w:rsidR="00C126CC" w:rsidRPr="00C126CC" w:rsidRDefault="00C126CC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SEMNĂTURA</w:t>
            </w:r>
          </w:p>
        </w:tc>
      </w:tr>
      <w:tr w:rsidR="0013045A" w:rsidRPr="00C126CC" w14:paraId="2FC9DD15" w14:textId="77777777" w:rsidTr="0013045A">
        <w:tc>
          <w:tcPr>
            <w:tcW w:w="704" w:type="dxa"/>
          </w:tcPr>
          <w:p w14:paraId="769C560E" w14:textId="77777777" w:rsidR="0013045A" w:rsidRPr="00C126CC" w:rsidRDefault="0013045A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2DB0B63" w14:textId="77777777" w:rsidR="0013045A" w:rsidRPr="00C126CC" w:rsidRDefault="0013045A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nformare</w:t>
            </w:r>
          </w:p>
        </w:tc>
        <w:tc>
          <w:tcPr>
            <w:tcW w:w="1843" w:type="dxa"/>
          </w:tcPr>
          <w:p w14:paraId="1DD85DC6" w14:textId="77777777" w:rsidR="0013045A" w:rsidRPr="00C126CC" w:rsidRDefault="0013045A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anagement</w:t>
            </w:r>
          </w:p>
        </w:tc>
        <w:tc>
          <w:tcPr>
            <w:tcW w:w="2084" w:type="dxa"/>
          </w:tcPr>
          <w:p w14:paraId="5302457F" w14:textId="77777777" w:rsidR="0013045A" w:rsidRPr="00C126CC" w:rsidRDefault="0013045A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Director</w:t>
            </w:r>
          </w:p>
        </w:tc>
        <w:tc>
          <w:tcPr>
            <w:tcW w:w="1176" w:type="dxa"/>
          </w:tcPr>
          <w:p w14:paraId="1930E81D" w14:textId="4AE53809" w:rsidR="0013045A" w:rsidRPr="00C126CC" w:rsidRDefault="0013045A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Cuciurean Alina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Elena</w:t>
            </w:r>
          </w:p>
        </w:tc>
        <w:tc>
          <w:tcPr>
            <w:tcW w:w="1134" w:type="dxa"/>
          </w:tcPr>
          <w:p w14:paraId="04456540" w14:textId="06B8F4B4" w:rsidR="0013045A" w:rsidRPr="00C126CC" w:rsidRDefault="0013045A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C08">
              <w:rPr>
                <w:rFonts w:ascii="Times New Roman" w:hAnsi="Times New Roman" w:cs="Times New Roman"/>
                <w:sz w:val="20"/>
                <w:szCs w:val="20"/>
              </w:rPr>
              <w:t>09.09.2024</w:t>
            </w:r>
          </w:p>
        </w:tc>
        <w:tc>
          <w:tcPr>
            <w:tcW w:w="1559" w:type="dxa"/>
          </w:tcPr>
          <w:p w14:paraId="7549EB04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45A" w:rsidRPr="00C126CC" w14:paraId="0697C338" w14:textId="77777777" w:rsidTr="0013045A">
        <w:tc>
          <w:tcPr>
            <w:tcW w:w="704" w:type="dxa"/>
          </w:tcPr>
          <w:p w14:paraId="6E33465E" w14:textId="77777777" w:rsidR="0013045A" w:rsidRPr="00C126CC" w:rsidRDefault="0013045A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01F78E3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Aplicare</w:t>
            </w:r>
          </w:p>
        </w:tc>
        <w:tc>
          <w:tcPr>
            <w:tcW w:w="1843" w:type="dxa"/>
          </w:tcPr>
          <w:p w14:paraId="126D764F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 xml:space="preserve">Toate compartimentele, </w:t>
            </w:r>
            <w:r w:rsidRPr="00C126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conform organigramei</w:t>
            </w:r>
          </w:p>
        </w:tc>
        <w:tc>
          <w:tcPr>
            <w:tcW w:w="2084" w:type="dxa"/>
          </w:tcPr>
          <w:p w14:paraId="0C606003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Cadre didactice/nedidactidactice/personal auxiliar</w:t>
            </w:r>
          </w:p>
        </w:tc>
        <w:tc>
          <w:tcPr>
            <w:tcW w:w="1176" w:type="dxa"/>
          </w:tcPr>
          <w:p w14:paraId="6850061D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077B1F" w14:textId="3C137F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C08">
              <w:rPr>
                <w:rFonts w:ascii="Times New Roman" w:hAnsi="Times New Roman" w:cs="Times New Roman"/>
                <w:sz w:val="20"/>
                <w:szCs w:val="20"/>
              </w:rPr>
              <w:t>09.09.2024</w:t>
            </w:r>
          </w:p>
        </w:tc>
        <w:tc>
          <w:tcPr>
            <w:tcW w:w="1559" w:type="dxa"/>
          </w:tcPr>
          <w:p w14:paraId="770B4660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45A" w:rsidRPr="00C126CC" w14:paraId="0FDA4EDC" w14:textId="77777777" w:rsidTr="0013045A">
        <w:tc>
          <w:tcPr>
            <w:tcW w:w="704" w:type="dxa"/>
          </w:tcPr>
          <w:p w14:paraId="0728F604" w14:textId="77777777" w:rsidR="0013045A" w:rsidRPr="00C126CC" w:rsidRDefault="0013045A" w:rsidP="00130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05ECF42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Evidență</w:t>
            </w:r>
          </w:p>
          <w:p w14:paraId="6042092A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 xml:space="preserve">Arhivare </w:t>
            </w:r>
          </w:p>
        </w:tc>
        <w:tc>
          <w:tcPr>
            <w:tcW w:w="1843" w:type="dxa"/>
          </w:tcPr>
          <w:p w14:paraId="60668991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26CC">
              <w:rPr>
                <w:rFonts w:ascii="Times New Roman" w:hAnsi="Times New Roman" w:cs="Times New Roman"/>
                <w:sz w:val="20"/>
                <w:szCs w:val="20"/>
              </w:rPr>
              <w:t>CEAC</w:t>
            </w:r>
          </w:p>
        </w:tc>
        <w:tc>
          <w:tcPr>
            <w:tcW w:w="2084" w:type="dxa"/>
          </w:tcPr>
          <w:p w14:paraId="58B85C70" w14:textId="719E866C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Responsabil</w:t>
            </w:r>
          </w:p>
        </w:tc>
        <w:tc>
          <w:tcPr>
            <w:tcW w:w="1176" w:type="dxa"/>
          </w:tcPr>
          <w:p w14:paraId="33BF0995" w14:textId="17BA5412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Hopp Cristina Antonela</w:t>
            </w:r>
          </w:p>
        </w:tc>
        <w:tc>
          <w:tcPr>
            <w:tcW w:w="1134" w:type="dxa"/>
          </w:tcPr>
          <w:p w14:paraId="42DF6B40" w14:textId="4362F0F5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225317" w14:textId="77777777" w:rsidR="0013045A" w:rsidRPr="00C126CC" w:rsidRDefault="0013045A" w:rsidP="001304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0FF58F" w14:textId="77777777" w:rsidR="00C126CC" w:rsidRPr="00C126CC" w:rsidRDefault="00C126CC" w:rsidP="00C126CC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en-US"/>
        </w:rPr>
      </w:pPr>
    </w:p>
    <w:p w14:paraId="1803201C" w14:textId="77777777" w:rsidR="00C126CC" w:rsidRPr="00C126CC" w:rsidRDefault="00C126CC" w:rsidP="00C126C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  <w:b/>
          <w:bCs/>
        </w:rPr>
        <w:t>SCOPUL PROCEDURII</w:t>
      </w:r>
      <w:r w:rsidRPr="00C126CC">
        <w:rPr>
          <w:rFonts w:ascii="Times New Roman" w:hAnsi="Times New Roman" w:cs="Times New Roman"/>
        </w:rPr>
        <w:t xml:space="preserve"> </w:t>
      </w:r>
    </w:p>
    <w:p w14:paraId="4AF3947C" w14:textId="77777777" w:rsidR="00C126CC" w:rsidRDefault="00C126CC" w:rsidP="00C126CC">
      <w:pPr>
        <w:ind w:firstLine="360"/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</w:rPr>
        <w:t xml:space="preserve">Prezenta procedură operațională are scopul de a </w:t>
      </w:r>
      <w:r>
        <w:rPr>
          <w:rFonts w:ascii="Times New Roman" w:hAnsi="Times New Roman" w:cs="Times New Roman"/>
        </w:rPr>
        <w:t xml:space="preserve">stabili modul în care persoanele care au funcția de cadru didactic, personal didactic auxiliar sau nedidactic, manager sau director al instituției din </w:t>
      </w:r>
      <w:r w:rsidRPr="00C126CC">
        <w:rPr>
          <w:rFonts w:ascii="Times New Roman" w:hAnsi="Times New Roman" w:cs="Times New Roman"/>
        </w:rPr>
        <w:t xml:space="preserve">cadrul Colegiului Silvic Bucovina, </w:t>
      </w:r>
      <w:r>
        <w:rPr>
          <w:rFonts w:ascii="Times New Roman" w:hAnsi="Times New Roman" w:cs="Times New Roman"/>
        </w:rPr>
        <w:t>vor declara, în termen de 30 zile de la primire</w:t>
      </w:r>
      <w:r w:rsidR="000E7B5B">
        <w:rPr>
          <w:rFonts w:ascii="Times New Roman" w:hAnsi="Times New Roman" w:cs="Times New Roman"/>
        </w:rPr>
        <w:t>, bunurile pe care le-au primit cu titlu gratuit în cadrul unor activități sau în exercitarea mandatului sau a funcției.</w:t>
      </w:r>
    </w:p>
    <w:p w14:paraId="7D94295E" w14:textId="77777777" w:rsidR="00C126CC" w:rsidRPr="00C126CC" w:rsidRDefault="00C126CC" w:rsidP="00C126CC">
      <w:pPr>
        <w:ind w:firstLine="360"/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  <w:b/>
          <w:bCs/>
        </w:rPr>
        <w:t>ARIA DE CUPRINDERE</w:t>
      </w:r>
      <w:r w:rsidRPr="00C126CC">
        <w:rPr>
          <w:rFonts w:ascii="Times New Roman" w:hAnsi="Times New Roman" w:cs="Times New Roman"/>
        </w:rPr>
        <w:t xml:space="preserve"> </w:t>
      </w:r>
    </w:p>
    <w:p w14:paraId="3803F090" w14:textId="77777777" w:rsidR="00C126CC" w:rsidRPr="00C126CC" w:rsidRDefault="00C126CC" w:rsidP="00C126CC">
      <w:pPr>
        <w:ind w:firstLine="708"/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</w:rPr>
        <w:t>Procedura se aplică tuturor, profesorilor, personalului nedidactic și didactic auxiliar și p</w:t>
      </w:r>
      <w:r w:rsidR="000E7B5B">
        <w:rPr>
          <w:rFonts w:ascii="Times New Roman" w:hAnsi="Times New Roman" w:cs="Times New Roman"/>
        </w:rPr>
        <w:t xml:space="preserve">ersonalului de conducere a </w:t>
      </w:r>
      <w:r w:rsidRPr="00C126CC">
        <w:rPr>
          <w:rFonts w:ascii="Times New Roman" w:hAnsi="Times New Roman" w:cs="Times New Roman"/>
        </w:rPr>
        <w:t>Colegiului</w:t>
      </w:r>
      <w:r w:rsidR="000E7B5B">
        <w:rPr>
          <w:rFonts w:ascii="Times New Roman" w:hAnsi="Times New Roman" w:cs="Times New Roman"/>
        </w:rPr>
        <w:t xml:space="preserve"> Silvic Bucovina</w:t>
      </w:r>
      <w:r w:rsidRPr="00C126CC">
        <w:rPr>
          <w:rFonts w:ascii="Times New Roman" w:hAnsi="Times New Roman" w:cs="Times New Roman"/>
        </w:rPr>
        <w:t xml:space="preserve">. </w:t>
      </w:r>
    </w:p>
    <w:p w14:paraId="0A309012" w14:textId="77777777" w:rsidR="00C126CC" w:rsidRPr="00C126CC" w:rsidRDefault="00C126CC" w:rsidP="00C126C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</w:rPr>
        <w:t>DOCUMENTE DE REFERINȚĂ</w:t>
      </w:r>
    </w:p>
    <w:p w14:paraId="0413A828" w14:textId="77777777" w:rsidR="000E7B5B" w:rsidRDefault="000E7B5B" w:rsidP="00C126C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Legea nr 251/2014</w:t>
      </w:r>
    </w:p>
    <w:p w14:paraId="0126C10E" w14:textId="77777777" w:rsidR="000E7B5B" w:rsidRDefault="000E7B5B" w:rsidP="00C126C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OUG 57 din 2019 privind Codul Administrativ</w:t>
      </w:r>
    </w:p>
    <w:p w14:paraId="46C8E43E" w14:textId="77777777" w:rsidR="000E7B5B" w:rsidRDefault="000E7B5B" w:rsidP="00C126C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OSSG 600 din 20 aprilie 2018, pentru aprobarea Codului Intern Managerial al entităților publice</w:t>
      </w:r>
    </w:p>
    <w:p w14:paraId="23E8F42B" w14:textId="77777777" w:rsidR="000E7B5B" w:rsidRDefault="000E7B5B" w:rsidP="00C126C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HCG 1126/2004 privind punerea în aplicare a Legii 251/2014</w:t>
      </w:r>
    </w:p>
    <w:p w14:paraId="3AEBEC2A" w14:textId="77777777" w:rsidR="000E7B5B" w:rsidRDefault="000E7B5B" w:rsidP="00C126C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Legea 161/2003 privind unele măsuri pentru asigurarea transparenței în exercitarea demnităților publice, a funcțiilor publice, pentru prevenirea și combaterea corupției.</w:t>
      </w:r>
    </w:p>
    <w:p w14:paraId="07CFD93C" w14:textId="77777777" w:rsidR="00561645" w:rsidRDefault="00561645" w:rsidP="0056164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Legislație secundară </w:t>
      </w:r>
    </w:p>
    <w:p w14:paraId="4BCD7B55" w14:textId="77777777" w:rsidR="00C126CC" w:rsidRPr="00C126CC" w:rsidRDefault="00C126CC" w:rsidP="00C126C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</w:rPr>
        <w:t>Ordin nr. 5555 din 7 octombrie 2011 pentru aprobarea Regulamentului privind organizarea şi funcţionarea centrelor judeţene/al municipiului Bucureşti de resurse şi asistenţă educaţională, cu modificările și completările ulterioare;</w:t>
      </w:r>
    </w:p>
    <w:p w14:paraId="25014FFC" w14:textId="77777777" w:rsidR="00C126CC" w:rsidRPr="00C126CC" w:rsidRDefault="00C126CC" w:rsidP="00C126C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</w:rPr>
        <w:t>Ordin nr. 5337 din 11 octombrie 2006 privind aprobarea Codului de etică profesională al experţilor în evaluare şi acreditare ai Agenţiei Române de Asigurare a Calităţii în Învăţământul Preuniversitar, cu modificările și completătile ulterioare.</w:t>
      </w:r>
    </w:p>
    <w:p w14:paraId="3E6643CC" w14:textId="77777777" w:rsidR="00C126CC" w:rsidRPr="00C126CC" w:rsidRDefault="00C126CC" w:rsidP="00C126CC">
      <w:pPr>
        <w:jc w:val="both"/>
        <w:rPr>
          <w:rFonts w:ascii="Times New Roman" w:hAnsi="Times New Roman" w:cs="Times New Roman"/>
          <w:b/>
          <w:bCs/>
        </w:rPr>
      </w:pPr>
      <w:r w:rsidRPr="00C126CC">
        <w:rPr>
          <w:rFonts w:ascii="Times New Roman" w:hAnsi="Times New Roman" w:cs="Times New Roman"/>
          <w:b/>
          <w:bCs/>
        </w:rPr>
        <w:t xml:space="preserve">3. RESPONSABILITĂȚI </w:t>
      </w:r>
    </w:p>
    <w:p w14:paraId="7443CD5C" w14:textId="77777777" w:rsidR="00C126CC" w:rsidRPr="00C126CC" w:rsidRDefault="00C126CC" w:rsidP="00C126CC">
      <w:pPr>
        <w:ind w:firstLine="708"/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</w:rPr>
        <w:t xml:space="preserve">Responsabili de procedură: </w:t>
      </w:r>
    </w:p>
    <w:p w14:paraId="682A43F9" w14:textId="77777777" w:rsidR="00C126CC" w:rsidRPr="00C126CC" w:rsidRDefault="00C126CC" w:rsidP="00C126CC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C126CC">
        <w:rPr>
          <w:rFonts w:ascii="Times New Roman" w:hAnsi="Times New Roman" w:cs="Times New Roman"/>
          <w:b/>
          <w:bCs/>
        </w:rPr>
        <w:t>- directorul unității;</w:t>
      </w:r>
    </w:p>
    <w:p w14:paraId="387E838B" w14:textId="77777777" w:rsidR="00C126CC" w:rsidRPr="00C126CC" w:rsidRDefault="00C126CC" w:rsidP="00C126CC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C126CC">
        <w:rPr>
          <w:rFonts w:ascii="Times New Roman" w:hAnsi="Times New Roman" w:cs="Times New Roman"/>
          <w:b/>
          <w:bCs/>
        </w:rPr>
        <w:lastRenderedPageBreak/>
        <w:t xml:space="preserve"> - </w:t>
      </w:r>
      <w:r w:rsidR="00561645">
        <w:rPr>
          <w:rFonts w:ascii="Times New Roman" w:hAnsi="Times New Roman" w:cs="Times New Roman"/>
          <w:b/>
          <w:bCs/>
        </w:rPr>
        <w:t>membrii CEAC;</w:t>
      </w:r>
    </w:p>
    <w:p w14:paraId="68894E66" w14:textId="77777777" w:rsidR="00C126CC" w:rsidRPr="00C126CC" w:rsidRDefault="00C126CC" w:rsidP="00C126CC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C126CC">
        <w:rPr>
          <w:rFonts w:ascii="Times New Roman" w:hAnsi="Times New Roman" w:cs="Times New Roman"/>
          <w:b/>
          <w:bCs/>
        </w:rPr>
        <w:t>- personalul nedidactic și didactic auxiliar;</w:t>
      </w:r>
    </w:p>
    <w:p w14:paraId="76919643" w14:textId="77777777" w:rsidR="00C126CC" w:rsidRPr="00C126CC" w:rsidRDefault="00C126CC" w:rsidP="00C126CC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C126CC">
        <w:rPr>
          <w:rFonts w:ascii="Times New Roman" w:hAnsi="Times New Roman" w:cs="Times New Roman"/>
          <w:b/>
          <w:bCs/>
        </w:rPr>
        <w:t xml:space="preserve">- Comisia de </w:t>
      </w:r>
      <w:r w:rsidR="00BF7DD6">
        <w:rPr>
          <w:rFonts w:ascii="Times New Roman" w:hAnsi="Times New Roman" w:cs="Times New Roman"/>
          <w:b/>
          <w:bCs/>
        </w:rPr>
        <w:t>Evaluare și Inventariere</w:t>
      </w:r>
      <w:r w:rsidR="00561645">
        <w:rPr>
          <w:rFonts w:ascii="Times New Roman" w:hAnsi="Times New Roman" w:cs="Times New Roman"/>
          <w:b/>
          <w:bCs/>
        </w:rPr>
        <w:t>.</w:t>
      </w:r>
    </w:p>
    <w:p w14:paraId="4A3E882B" w14:textId="77777777" w:rsidR="00C126CC" w:rsidRPr="00C126CC" w:rsidRDefault="00C126CC" w:rsidP="00C126CC">
      <w:pPr>
        <w:jc w:val="both"/>
        <w:rPr>
          <w:rFonts w:ascii="Times New Roman" w:hAnsi="Times New Roman" w:cs="Times New Roman"/>
          <w:b/>
          <w:bCs/>
        </w:rPr>
      </w:pPr>
      <w:r w:rsidRPr="00C126CC">
        <w:rPr>
          <w:rFonts w:ascii="Times New Roman" w:hAnsi="Times New Roman" w:cs="Times New Roman"/>
          <w:b/>
          <w:bCs/>
        </w:rPr>
        <w:t>4. DESCRIEREA PROCEDURII</w:t>
      </w:r>
    </w:p>
    <w:p w14:paraId="5BFAAEF7" w14:textId="77777777" w:rsidR="00C126CC" w:rsidRDefault="00C126CC" w:rsidP="00561645">
      <w:pPr>
        <w:ind w:firstLine="708"/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</w:rPr>
        <w:t xml:space="preserve">Procedura vizează descrierea </w:t>
      </w:r>
      <w:r w:rsidR="00BF7DD6">
        <w:rPr>
          <w:rFonts w:ascii="Times New Roman" w:hAnsi="Times New Roman" w:cs="Times New Roman"/>
        </w:rPr>
        <w:t>modului în care sunt declarate bunurile primite cu caracter gratuit.</w:t>
      </w:r>
    </w:p>
    <w:p w14:paraId="3B170F4D" w14:textId="77777777" w:rsidR="00BF7DD6" w:rsidRDefault="00BF7DD6" w:rsidP="00BF7DD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Persoanele care au primit cadouri, prezintă directorului, printr-o declarație, în termen de 30 zile de la primirea acestora, bunurile primite cu titlu gratuit în cadrul unor activități de protocol în exercitarea mandatului sau a funcției. </w:t>
      </w:r>
    </w:p>
    <w:p w14:paraId="7EB2C114" w14:textId="77777777" w:rsidR="00BF7DD6" w:rsidRDefault="00BF7DD6" w:rsidP="00BF7DD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Directorul unității transmite declarațiile primite, Comisiei de Evaluare și Inventariere.</w:t>
      </w:r>
    </w:p>
    <w:p w14:paraId="2AA620BE" w14:textId="77777777" w:rsidR="00BF7DD6" w:rsidRDefault="00BF7DD6" w:rsidP="00BF7DD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Comisia de Evaluare și Inventariere, evaluează și inventariază bunurile avându-se în vedere prețul pieței.</w:t>
      </w:r>
    </w:p>
    <w:p w14:paraId="4242D1E5" w14:textId="77777777" w:rsidR="00BF7DD6" w:rsidRDefault="00BF7DD6" w:rsidP="00BF7DD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Declarația se formulează în scris de către persoanele care au primit bunurile și este însoțită de bunurile respective ce vor fi predate și va cuprinde:</w:t>
      </w:r>
    </w:p>
    <w:p w14:paraId="187B12DD" w14:textId="77777777" w:rsidR="00BF7DD6" w:rsidRDefault="00BF7DD6" w:rsidP="00BF7DD6">
      <w:pPr>
        <w:pStyle w:val="ListParagraph"/>
        <w:numPr>
          <w:ilvl w:val="1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Numele, prenumele și funcția deținută de persoana în cauză;</w:t>
      </w:r>
    </w:p>
    <w:p w14:paraId="448F6580" w14:textId="77777777" w:rsidR="00BF7DD6" w:rsidRDefault="00BF7DD6" w:rsidP="00BF7DD6">
      <w:pPr>
        <w:pStyle w:val="ListParagraph"/>
        <w:numPr>
          <w:ilvl w:val="1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Descrierea în detaliu a bunului predat;</w:t>
      </w:r>
    </w:p>
    <w:p w14:paraId="4C35C8B3" w14:textId="77777777" w:rsidR="00BF7DD6" w:rsidRDefault="00BF7DD6" w:rsidP="00BF7DD6">
      <w:pPr>
        <w:pStyle w:val="ListParagraph"/>
        <w:numPr>
          <w:ilvl w:val="1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Descrierea împrejurărilor în care a primit bunul;</w:t>
      </w:r>
    </w:p>
    <w:p w14:paraId="466155C4" w14:textId="77777777" w:rsidR="00BF7DD6" w:rsidRDefault="00BF7DD6" w:rsidP="00BF7DD6">
      <w:pPr>
        <w:pStyle w:val="ListParagraph"/>
        <w:numPr>
          <w:ilvl w:val="1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și semnătura.</w:t>
      </w:r>
    </w:p>
    <w:p w14:paraId="1F2418C5" w14:textId="77777777" w:rsidR="00BF7DD6" w:rsidRDefault="00BF7DD6" w:rsidP="00BF7DD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Declarațiile persoanelor care au consemnat bunurile sunt trecute într-un Registru de Evidență și inventariere;</w:t>
      </w:r>
    </w:p>
    <w:p w14:paraId="46D70BDE" w14:textId="77777777" w:rsidR="00BF7DD6" w:rsidRDefault="00BF7DD6" w:rsidP="00BF7DD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În cazul în care valoarea bunurilor stabilită de Comisia de Evaluare și inventariere este mai mare decât echivalentul a 200 de euro, persoana în cauza poate solicita păstrarea lor cu plata diferenței de valoare. Dacă valoarea bunurilor este mai mică de 200 euro, aceasta poate păstra bunurile.</w:t>
      </w:r>
    </w:p>
    <w:p w14:paraId="42EF165F" w14:textId="77777777" w:rsidR="00BF7DD6" w:rsidRDefault="00BF7DD6" w:rsidP="00BF7DD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În cazul în care persoana care a declara bunurile, nu a solicitat păstrarea lor, acestea vor intra în patrimoniul entității publice</w:t>
      </w:r>
      <w:r w:rsidR="00F33BDF">
        <w:rPr>
          <w:rFonts w:ascii="Times New Roman" w:hAnsi="Times New Roman" w:cs="Times New Roman"/>
        </w:rPr>
        <w:t>, pot fi transmise cu titlu gratuit unei alte instituții sau vândute la licitație în condițiile legii;</w:t>
      </w:r>
    </w:p>
    <w:p w14:paraId="693A025E" w14:textId="77777777" w:rsidR="00F33BDF" w:rsidRDefault="00F33BDF" w:rsidP="00BF7DD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Veniturile obținute ca urmare a valorificării bunurilor, se varsă la bugetul statului, bugetul local sau în bugetul instituției publice, în funcție de modul de finanțare;</w:t>
      </w:r>
    </w:p>
    <w:p w14:paraId="7179B167" w14:textId="77777777" w:rsidR="00F33BDF" w:rsidRDefault="00F33BDF" w:rsidP="00BF7DD6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finalul fiecărui an se publică o lista cu bunurile depuse, conform Legii 251/2014.</w:t>
      </w:r>
    </w:p>
    <w:p w14:paraId="6497B3C7" w14:textId="77777777" w:rsidR="00F33BDF" w:rsidRDefault="00F33BDF" w:rsidP="00F33B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Comisia de Evaluare și Inventariere</w:t>
      </w:r>
    </w:p>
    <w:p w14:paraId="2AD8C0C5" w14:textId="77777777" w:rsidR="00F33BDF" w:rsidRDefault="00F33BDF" w:rsidP="00F33B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La nivelul entității, se constituie prin decizie a conducătorului, Comisia de Evaluare și Inventariere a bunurilor primite cu titlu gratuit cu prilejul unor acțiuni de protocol în exercitarea mandatului sau a funcției publice.</w:t>
      </w:r>
    </w:p>
    <w:p w14:paraId="5868197C" w14:textId="77777777" w:rsidR="00F33BDF" w:rsidRDefault="00F33BDF" w:rsidP="00F33B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Comisia este anual, din trei persoane, un președinte și doi membrii.</w:t>
      </w:r>
    </w:p>
    <w:p w14:paraId="0DA2502C" w14:textId="77777777" w:rsidR="00C126CC" w:rsidRPr="00C126CC" w:rsidRDefault="00C126CC" w:rsidP="00C126CC">
      <w:pPr>
        <w:jc w:val="both"/>
        <w:rPr>
          <w:rFonts w:ascii="Times New Roman" w:hAnsi="Times New Roman" w:cs="Times New Roman"/>
          <w:b/>
          <w:bCs/>
        </w:rPr>
      </w:pPr>
      <w:r w:rsidRPr="00C126CC">
        <w:rPr>
          <w:rFonts w:ascii="Times New Roman" w:hAnsi="Times New Roman" w:cs="Times New Roman"/>
          <w:b/>
          <w:bCs/>
        </w:rPr>
        <w:t>5.MODALITĂȚI DE DISEMINARE:</w:t>
      </w:r>
    </w:p>
    <w:p w14:paraId="26EA589D" w14:textId="77777777" w:rsidR="00C126CC" w:rsidRPr="00C126CC" w:rsidRDefault="00C126CC" w:rsidP="00C126CC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126CC">
        <w:rPr>
          <w:rFonts w:ascii="Times New Roman" w:hAnsi="Times New Roman" w:cs="Times New Roman"/>
        </w:rPr>
        <w:t>Prezenta procedură va fi di</w:t>
      </w:r>
      <w:r w:rsidR="00F33BDF">
        <w:rPr>
          <w:rFonts w:ascii="Times New Roman" w:hAnsi="Times New Roman" w:cs="Times New Roman"/>
        </w:rPr>
        <w:t>s</w:t>
      </w:r>
      <w:r w:rsidRPr="00C126CC">
        <w:rPr>
          <w:rFonts w:ascii="Times New Roman" w:hAnsi="Times New Roman" w:cs="Times New Roman"/>
        </w:rPr>
        <w:t xml:space="preserve">eminată cadrelor didactice, în timpul Consiliilor profesorale, precum și prin intermediul platformei Adservio. </w:t>
      </w:r>
    </w:p>
    <w:p w14:paraId="60835ACD" w14:textId="77777777" w:rsidR="00C126CC" w:rsidRPr="00C126CC" w:rsidRDefault="00C126CC" w:rsidP="00C126CC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C126CC">
        <w:rPr>
          <w:rFonts w:ascii="Times New Roman" w:hAnsi="Times New Roman" w:cs="Times New Roman"/>
          <w:b/>
          <w:bCs/>
        </w:rPr>
        <w:t xml:space="preserve">Anexe </w:t>
      </w:r>
    </w:p>
    <w:p w14:paraId="2A3F50E7" w14:textId="77777777" w:rsidR="00C126CC" w:rsidRPr="00C126CC" w:rsidRDefault="00C126CC" w:rsidP="00C126C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C126CC">
        <w:rPr>
          <w:rFonts w:ascii="Times New Roman" w:hAnsi="Times New Roman" w:cs="Times New Roman"/>
          <w:b/>
          <w:bCs/>
        </w:rPr>
        <w:t xml:space="preserve">ANEXA 1 – Model de </w:t>
      </w:r>
      <w:r w:rsidR="00177586">
        <w:rPr>
          <w:rFonts w:ascii="Times New Roman" w:hAnsi="Times New Roman" w:cs="Times New Roman"/>
          <w:b/>
          <w:bCs/>
        </w:rPr>
        <w:t xml:space="preserve">declarație </w:t>
      </w:r>
    </w:p>
    <w:p w14:paraId="5A0F6D02" w14:textId="77777777" w:rsidR="00C126CC" w:rsidRPr="00C126CC" w:rsidRDefault="00177586" w:rsidP="00C126CC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DECLARAȚIE PRIVIND BUNURILE PRIMITE CU TITLU GRATUIT ÎN CADRUL UNOR ACTIVITĂȚI DE PROTOCOL ÎN EXERCITAREA MANDATULUI SAU A FUNCȚIEI</w:t>
      </w:r>
    </w:p>
    <w:p w14:paraId="1CD5BD52" w14:textId="77777777" w:rsidR="00791F62" w:rsidRDefault="00791F62">
      <w:pPr>
        <w:rPr>
          <w:rFonts w:ascii="Times New Roman" w:hAnsi="Times New Roman" w:cs="Times New Roman"/>
        </w:rPr>
      </w:pPr>
    </w:p>
    <w:p w14:paraId="4ECCB33A" w14:textId="77777777" w:rsidR="00177586" w:rsidRDefault="001775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Subsemnatul/a ............................................................................................................ , cu domiciliul în .................................................................................................. , având funcția de ........................................................................................, în cadrul Colegiului Silvic Bucovina, în conformitate cu Legea 251/2014, cunoscând prevederile art. 292 din noul Cod penal, privind falsul în declarații, declar pe propria răspundere că am primit cu titlu gratuit în cadrul activității de protocol în exercitarea mandatului/funcției, următoarele bunuri:</w:t>
      </w:r>
      <w:r>
        <w:rPr>
          <w:rStyle w:val="FootnoteReference"/>
          <w:rFonts w:ascii="Times New Roman" w:hAnsi="Times New Roman" w:cs="Times New Roman"/>
        </w:rPr>
        <w:footnoteReference w:id="1"/>
      </w:r>
    </w:p>
    <w:p w14:paraId="1E049A01" w14:textId="77777777" w:rsidR="00177586" w:rsidRDefault="001775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94DB5A" w14:textId="77777777" w:rsidR="00177586" w:rsidRDefault="001775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semnătura </w:t>
      </w:r>
    </w:p>
    <w:p w14:paraId="36AFCE02" w14:textId="77777777" w:rsidR="00177586" w:rsidRDefault="00177586">
      <w:pPr>
        <w:rPr>
          <w:rFonts w:ascii="Times New Roman" w:hAnsi="Times New Roman" w:cs="Times New Roman"/>
        </w:rPr>
      </w:pPr>
    </w:p>
    <w:p w14:paraId="117EF30E" w14:textId="77777777" w:rsidR="00177586" w:rsidRDefault="00177586">
      <w:pPr>
        <w:rPr>
          <w:rFonts w:ascii="Times New Roman" w:hAnsi="Times New Roman" w:cs="Times New Roman"/>
        </w:rPr>
      </w:pPr>
    </w:p>
    <w:p w14:paraId="4E3F08C5" w14:textId="77777777" w:rsidR="00177586" w:rsidRDefault="00177586">
      <w:pPr>
        <w:rPr>
          <w:rFonts w:ascii="Times New Roman" w:hAnsi="Times New Roman" w:cs="Times New Roman"/>
        </w:rPr>
      </w:pPr>
    </w:p>
    <w:p w14:paraId="63405F9B" w14:textId="77777777" w:rsidR="00177586" w:rsidRDefault="00177586">
      <w:pPr>
        <w:rPr>
          <w:rFonts w:ascii="Times New Roman" w:hAnsi="Times New Roman" w:cs="Times New Roman"/>
        </w:rPr>
      </w:pPr>
    </w:p>
    <w:p w14:paraId="37A0A8AF" w14:textId="77777777" w:rsidR="00177586" w:rsidRDefault="00177586">
      <w:pPr>
        <w:rPr>
          <w:rFonts w:ascii="Times New Roman" w:hAnsi="Times New Roman" w:cs="Times New Roman"/>
        </w:rPr>
      </w:pPr>
    </w:p>
    <w:p w14:paraId="29740037" w14:textId="77777777" w:rsidR="00177586" w:rsidRDefault="001775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Anexa 2. </w:t>
      </w:r>
    </w:p>
    <w:p w14:paraId="62391220" w14:textId="77777777" w:rsidR="00177586" w:rsidRDefault="00177586" w:rsidP="0017758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REGISTRUL BUNURILOR PRIMITE CU TITLU GRATUIT</w:t>
      </w:r>
    </w:p>
    <w:p w14:paraId="42792ECA" w14:textId="77777777" w:rsidR="00EE5040" w:rsidRDefault="00EE5040" w:rsidP="00177586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778"/>
        <w:gridCol w:w="1812"/>
        <w:gridCol w:w="1813"/>
        <w:gridCol w:w="1813"/>
      </w:tblGrid>
      <w:tr w:rsidR="00EE5040" w14:paraId="5A79B6DC" w14:textId="77777777" w:rsidTr="00EE5040">
        <w:tc>
          <w:tcPr>
            <w:tcW w:w="846" w:type="dxa"/>
          </w:tcPr>
          <w:p w14:paraId="3E04DB11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CRT</w:t>
            </w:r>
          </w:p>
        </w:tc>
        <w:tc>
          <w:tcPr>
            <w:tcW w:w="2778" w:type="dxa"/>
          </w:tcPr>
          <w:p w14:paraId="5B54F34A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Bunul primit cu titlu gratuit în cadrul unor activități de protocol în exercitarea mandatului sau a funcției</w:t>
            </w:r>
          </w:p>
        </w:tc>
        <w:tc>
          <w:tcPr>
            <w:tcW w:w="1812" w:type="dxa"/>
          </w:tcPr>
          <w:p w14:paraId="65064F19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Numele și prenumele persoanei care a primit bunul</w:t>
            </w:r>
            <w:r>
              <w:rPr>
                <w:rStyle w:val="FootnoteReference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1813" w:type="dxa"/>
          </w:tcPr>
          <w:p w14:paraId="3E155D88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Valoarea bunului</w:t>
            </w:r>
          </w:p>
        </w:tc>
        <w:tc>
          <w:tcPr>
            <w:tcW w:w="1813" w:type="dxa"/>
          </w:tcPr>
          <w:p w14:paraId="54B1F004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Măsuri luate în legătură cu bunul</w:t>
            </w:r>
          </w:p>
          <w:p w14:paraId="4951997A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040" w14:paraId="4E813AA2" w14:textId="77777777" w:rsidTr="00EE5040">
        <w:tc>
          <w:tcPr>
            <w:tcW w:w="846" w:type="dxa"/>
          </w:tcPr>
          <w:p w14:paraId="0A68F216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</w:tcPr>
          <w:p w14:paraId="771BF980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14:paraId="073F9698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2D80F8B2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47D19656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040" w14:paraId="61E23C50" w14:textId="77777777" w:rsidTr="00EE5040">
        <w:tc>
          <w:tcPr>
            <w:tcW w:w="846" w:type="dxa"/>
          </w:tcPr>
          <w:p w14:paraId="4EB32713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</w:tcPr>
          <w:p w14:paraId="49EEF605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14:paraId="6F60E9CB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73F5F1A0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3D438215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040" w14:paraId="4A0B8AB4" w14:textId="77777777" w:rsidTr="00EE5040">
        <w:tc>
          <w:tcPr>
            <w:tcW w:w="846" w:type="dxa"/>
          </w:tcPr>
          <w:p w14:paraId="3F30BD5A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</w:tcPr>
          <w:p w14:paraId="4BDCFBF0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14:paraId="77BA02A5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360479B0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64BD379E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040" w14:paraId="5C58CDBD" w14:textId="77777777" w:rsidTr="00EE5040">
        <w:tc>
          <w:tcPr>
            <w:tcW w:w="846" w:type="dxa"/>
          </w:tcPr>
          <w:p w14:paraId="37D50138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</w:tcPr>
          <w:p w14:paraId="019C956B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14:paraId="6F1CD5B4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403F3E32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5541E771" w14:textId="77777777" w:rsidR="00EE5040" w:rsidRDefault="00EE5040" w:rsidP="001775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5D9B6E2" w14:textId="77777777" w:rsidR="00EE5040" w:rsidRPr="00C126CC" w:rsidRDefault="00EE5040" w:rsidP="00177586">
      <w:pPr>
        <w:jc w:val="center"/>
        <w:rPr>
          <w:rFonts w:ascii="Times New Roman" w:hAnsi="Times New Roman" w:cs="Times New Roman"/>
        </w:rPr>
      </w:pPr>
    </w:p>
    <w:sectPr w:rsidR="00EE5040" w:rsidRPr="00C126CC" w:rsidSect="009D533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EF891" w14:textId="77777777" w:rsidR="002E068C" w:rsidRDefault="002E068C" w:rsidP="00C126CC">
      <w:pPr>
        <w:spacing w:after="0" w:line="240" w:lineRule="auto"/>
      </w:pPr>
      <w:r>
        <w:separator/>
      </w:r>
    </w:p>
  </w:endnote>
  <w:endnote w:type="continuationSeparator" w:id="0">
    <w:p w14:paraId="79728AC2" w14:textId="77777777" w:rsidR="002E068C" w:rsidRDefault="002E068C" w:rsidP="00C12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BFFA6" w14:textId="77777777" w:rsidR="002E068C" w:rsidRDefault="002E068C" w:rsidP="00C126CC">
      <w:pPr>
        <w:spacing w:after="0" w:line="240" w:lineRule="auto"/>
      </w:pPr>
      <w:r>
        <w:separator/>
      </w:r>
    </w:p>
  </w:footnote>
  <w:footnote w:type="continuationSeparator" w:id="0">
    <w:p w14:paraId="2BCF240C" w14:textId="77777777" w:rsidR="002E068C" w:rsidRDefault="002E068C" w:rsidP="00C126CC">
      <w:pPr>
        <w:spacing w:after="0" w:line="240" w:lineRule="auto"/>
      </w:pPr>
      <w:r>
        <w:continuationSeparator/>
      </w:r>
    </w:p>
  </w:footnote>
  <w:footnote w:id="1">
    <w:p w14:paraId="728DFB03" w14:textId="77777777" w:rsidR="00177586" w:rsidRDefault="00177586">
      <w:pPr>
        <w:pStyle w:val="FootnoteText"/>
      </w:pPr>
      <w:r>
        <w:rPr>
          <w:rStyle w:val="FootnoteReference"/>
        </w:rPr>
        <w:footnoteRef/>
      </w:r>
      <w:r>
        <w:t xml:space="preserve"> Sunt exceptate de la evaluare și inventariere medaliile, decorațiile, insignele, ordinele, eșarfele, colanele și altele asemenea, primite în exercitarea funcției, obiectele de birotică cu o valoare de până la 50 euro.</w:t>
      </w:r>
    </w:p>
  </w:footnote>
  <w:footnote w:id="2">
    <w:p w14:paraId="4BE3A7E9" w14:textId="77777777" w:rsidR="00EE5040" w:rsidRDefault="00EE5040">
      <w:pPr>
        <w:pStyle w:val="FootnoteText"/>
      </w:pPr>
      <w:r>
        <w:rPr>
          <w:rStyle w:val="FootnoteReference"/>
        </w:rPr>
        <w:footnoteRef/>
      </w:r>
      <w:r>
        <w:t xml:space="preserve"> Persoanele care au obligația de a-și declara bunurile sunt persoanele din cadrul personalului de conducere, persoane care au obligația de a-și declara averea.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01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67"/>
      <w:gridCol w:w="4732"/>
      <w:gridCol w:w="2102"/>
    </w:tblGrid>
    <w:tr w:rsidR="00E73BC9" w:rsidRPr="00903412" w14:paraId="4B082F6E" w14:textId="77777777" w:rsidTr="0013045A">
      <w:trPr>
        <w:trHeight w:val="358"/>
      </w:trPr>
      <w:tc>
        <w:tcPr>
          <w:tcW w:w="3067" w:type="dxa"/>
          <w:vMerge w:val="restart"/>
        </w:tcPr>
        <w:p w14:paraId="20E515BD" w14:textId="781D18C1" w:rsidR="00674FD0" w:rsidRPr="008F21CA" w:rsidRDefault="00000000" w:rsidP="009D533F">
          <w:pPr>
            <w:jc w:val="center"/>
            <w:rPr>
              <w:b/>
              <w:lang w:val="it-IT"/>
            </w:rPr>
          </w:pPr>
          <w:r w:rsidRPr="008F21CA">
            <w:rPr>
              <w:b/>
              <w:lang w:val="it-IT"/>
            </w:rPr>
            <w:t xml:space="preserve">                  </w:t>
          </w:r>
        </w:p>
        <w:p w14:paraId="64B04D0D" w14:textId="3140AB37" w:rsidR="0013045A" w:rsidRPr="00FD3475" w:rsidRDefault="0013045A" w:rsidP="0013045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063657">
            <w:rPr>
              <w:b/>
              <w:noProof/>
            </w:rPr>
            <w:drawing>
              <wp:inline distT="0" distB="0" distL="0" distR="0" wp14:anchorId="02612AB7" wp14:editId="4AD6E5F4">
                <wp:extent cx="488950" cy="514350"/>
                <wp:effectExtent l="0" t="0" r="6350" b="0"/>
                <wp:docPr id="176839544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A88C9C2" w14:textId="77777777" w:rsidR="0013045A" w:rsidRPr="00FD3475" w:rsidRDefault="0013045A" w:rsidP="0013045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28C5C0D9" w14:textId="4CB106BF" w:rsidR="00674FD0" w:rsidRPr="00AE3FE5" w:rsidRDefault="0013045A" w:rsidP="0013045A">
          <w:pPr>
            <w:jc w:val="center"/>
            <w:rPr>
              <w:b/>
              <w:color w:val="00B050"/>
              <w:lang w:val="it-IT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732" w:type="dxa"/>
          <w:vMerge w:val="restart"/>
        </w:tcPr>
        <w:p w14:paraId="458412FB" w14:textId="77777777" w:rsidR="00674FD0" w:rsidRPr="008F21CA" w:rsidRDefault="00000000" w:rsidP="009D533F">
          <w:pPr>
            <w:jc w:val="center"/>
            <w:rPr>
              <w:b/>
              <w:lang w:val="it-IT"/>
            </w:rPr>
          </w:pPr>
          <w:r w:rsidRPr="008F21CA">
            <w:rPr>
              <w:b/>
              <w:lang w:val="it-IT"/>
            </w:rPr>
            <w:t xml:space="preserve">PROCEDURA OPERAŢIONALĂ </w:t>
          </w:r>
        </w:p>
        <w:p w14:paraId="76D91254" w14:textId="77777777" w:rsidR="00674FD0" w:rsidRPr="008F21CA" w:rsidRDefault="00C126CC" w:rsidP="009D533F">
          <w:pPr>
            <w:jc w:val="center"/>
            <w:rPr>
              <w:b/>
            </w:rPr>
          </w:pPr>
          <w:r>
            <w:rPr>
              <w:b/>
              <w:lang w:val="it-IT"/>
            </w:rPr>
            <w:t>DECALRAREA CADOURILOR</w:t>
          </w:r>
        </w:p>
      </w:tc>
      <w:tc>
        <w:tcPr>
          <w:tcW w:w="2102" w:type="dxa"/>
        </w:tcPr>
        <w:p w14:paraId="00A116FB" w14:textId="41C99368" w:rsidR="00674FD0" w:rsidRPr="008F21CA" w:rsidRDefault="00000000" w:rsidP="009D533F">
          <w:pPr>
            <w:rPr>
              <w:b/>
            </w:rPr>
          </w:pPr>
          <w:r>
            <w:rPr>
              <w:b/>
            </w:rPr>
            <w:t xml:space="preserve">Ediţia: </w:t>
          </w:r>
          <w:r w:rsidR="0013045A">
            <w:rPr>
              <w:b/>
            </w:rPr>
            <w:t>II</w:t>
          </w:r>
        </w:p>
        <w:p w14:paraId="3EFB5567" w14:textId="77777777" w:rsidR="00674FD0" w:rsidRPr="008F21CA" w:rsidRDefault="00000000" w:rsidP="009D533F">
          <w:pPr>
            <w:rPr>
              <w:b/>
            </w:rPr>
          </w:pPr>
          <w:r w:rsidRPr="008F21CA">
            <w:rPr>
              <w:b/>
            </w:rPr>
            <w:t>Nr.de ex.: 1</w:t>
          </w:r>
        </w:p>
      </w:tc>
    </w:tr>
    <w:tr w:rsidR="00E73BC9" w:rsidRPr="00903412" w14:paraId="47804C1B" w14:textId="77777777" w:rsidTr="0013045A">
      <w:trPr>
        <w:trHeight w:val="509"/>
      </w:trPr>
      <w:tc>
        <w:tcPr>
          <w:tcW w:w="3067" w:type="dxa"/>
          <w:vMerge/>
        </w:tcPr>
        <w:p w14:paraId="14105A31" w14:textId="77777777" w:rsidR="00674FD0" w:rsidRPr="008F21CA" w:rsidRDefault="00674FD0" w:rsidP="009D533F">
          <w:pPr>
            <w:jc w:val="center"/>
            <w:rPr>
              <w:b/>
              <w:lang w:val="es-ES_tradnl"/>
            </w:rPr>
          </w:pPr>
        </w:p>
      </w:tc>
      <w:tc>
        <w:tcPr>
          <w:tcW w:w="4732" w:type="dxa"/>
          <w:vMerge/>
        </w:tcPr>
        <w:p w14:paraId="5260CB5D" w14:textId="77777777" w:rsidR="00674FD0" w:rsidRPr="008F21CA" w:rsidRDefault="00674FD0" w:rsidP="009D533F">
          <w:pPr>
            <w:jc w:val="center"/>
            <w:rPr>
              <w:b/>
            </w:rPr>
          </w:pPr>
        </w:p>
      </w:tc>
      <w:tc>
        <w:tcPr>
          <w:tcW w:w="2102" w:type="dxa"/>
          <w:vMerge w:val="restart"/>
        </w:tcPr>
        <w:p w14:paraId="66668626" w14:textId="77777777" w:rsidR="00674FD0" w:rsidRPr="008F21CA" w:rsidRDefault="00000000" w:rsidP="009D533F">
          <w:pPr>
            <w:rPr>
              <w:b/>
            </w:rPr>
          </w:pPr>
          <w:r w:rsidRPr="008F21CA">
            <w:rPr>
              <w:b/>
            </w:rPr>
            <w:t>Revizia: -</w:t>
          </w:r>
        </w:p>
        <w:p w14:paraId="06355812" w14:textId="77777777" w:rsidR="00674FD0" w:rsidRPr="008F21CA" w:rsidRDefault="00000000" w:rsidP="009D533F">
          <w:pPr>
            <w:rPr>
              <w:b/>
            </w:rPr>
          </w:pPr>
          <w:r w:rsidRPr="008F21CA">
            <w:rPr>
              <w:b/>
              <w:lang w:val="es-ES_tradnl"/>
            </w:rPr>
            <w:t>Nr.de ex. : -</w:t>
          </w:r>
        </w:p>
      </w:tc>
    </w:tr>
    <w:tr w:rsidR="00E73BC9" w:rsidRPr="00903412" w14:paraId="137411B9" w14:textId="77777777" w:rsidTr="0013045A">
      <w:trPr>
        <w:trHeight w:val="509"/>
      </w:trPr>
      <w:tc>
        <w:tcPr>
          <w:tcW w:w="3067" w:type="dxa"/>
          <w:vMerge/>
        </w:tcPr>
        <w:p w14:paraId="1FF49009" w14:textId="77777777" w:rsidR="00674FD0" w:rsidRPr="008F21CA" w:rsidRDefault="00674FD0" w:rsidP="009D533F">
          <w:pPr>
            <w:rPr>
              <w:b/>
            </w:rPr>
          </w:pPr>
        </w:p>
      </w:tc>
      <w:tc>
        <w:tcPr>
          <w:tcW w:w="4732" w:type="dxa"/>
          <w:vMerge w:val="restart"/>
        </w:tcPr>
        <w:p w14:paraId="5E8464DA" w14:textId="77777777" w:rsidR="0013045A" w:rsidRPr="00FD3475" w:rsidRDefault="0013045A" w:rsidP="0013045A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184B9AC7" w14:textId="17882FF1" w:rsidR="00674FD0" w:rsidRPr="00AE3FE5" w:rsidRDefault="0013045A" w:rsidP="0013045A">
          <w:pPr>
            <w:jc w:val="center"/>
            <w:rPr>
              <w:b/>
              <w:color w:val="00B050"/>
              <w:lang w:val="es-ES_tradnl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51</w:t>
          </w:r>
        </w:p>
      </w:tc>
      <w:tc>
        <w:tcPr>
          <w:tcW w:w="2102" w:type="dxa"/>
          <w:vMerge/>
        </w:tcPr>
        <w:p w14:paraId="277D7812" w14:textId="77777777" w:rsidR="00674FD0" w:rsidRPr="008F21CA" w:rsidRDefault="00674FD0" w:rsidP="009D533F">
          <w:pPr>
            <w:rPr>
              <w:b/>
              <w:lang w:val="es-ES_tradnl"/>
            </w:rPr>
          </w:pPr>
        </w:p>
      </w:tc>
    </w:tr>
    <w:tr w:rsidR="00E73BC9" w:rsidRPr="00903412" w14:paraId="1EF78E03" w14:textId="77777777" w:rsidTr="0013045A">
      <w:trPr>
        <w:trHeight w:val="327"/>
      </w:trPr>
      <w:tc>
        <w:tcPr>
          <w:tcW w:w="3067" w:type="dxa"/>
          <w:vMerge/>
        </w:tcPr>
        <w:p w14:paraId="66D8AF1C" w14:textId="77777777" w:rsidR="00674FD0" w:rsidRPr="008F21CA" w:rsidRDefault="00674FD0" w:rsidP="009D533F">
          <w:pPr>
            <w:rPr>
              <w:b/>
              <w:lang w:val="es-ES_tradnl"/>
            </w:rPr>
          </w:pPr>
        </w:p>
      </w:tc>
      <w:tc>
        <w:tcPr>
          <w:tcW w:w="4732" w:type="dxa"/>
          <w:vMerge/>
        </w:tcPr>
        <w:p w14:paraId="21C2BB43" w14:textId="77777777" w:rsidR="00674FD0" w:rsidRPr="008F21CA" w:rsidRDefault="00674FD0" w:rsidP="009D533F">
          <w:pPr>
            <w:rPr>
              <w:b/>
              <w:lang w:val="es-ES_tradnl"/>
            </w:rPr>
          </w:pPr>
        </w:p>
      </w:tc>
      <w:tc>
        <w:tcPr>
          <w:tcW w:w="2102" w:type="dxa"/>
        </w:tcPr>
        <w:p w14:paraId="4696B701" w14:textId="701454E5" w:rsidR="00674FD0" w:rsidRPr="008F21CA" w:rsidRDefault="00000000" w:rsidP="009D533F">
          <w:pPr>
            <w:rPr>
              <w:b/>
              <w:lang w:val="es-ES_tradnl"/>
            </w:rPr>
          </w:pPr>
          <w:r w:rsidRPr="008F21CA">
            <w:rPr>
              <w:b/>
              <w:lang w:val="es-ES_tradnl"/>
            </w:rPr>
            <w:t xml:space="preserve">Pagina </w:t>
          </w:r>
          <w:r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PAGE </w:instrText>
          </w:r>
          <w:r w:rsidRPr="008F21CA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8F21CA">
            <w:rPr>
              <w:rStyle w:val="PageNumber"/>
            </w:rPr>
            <w:fldChar w:fldCharType="end"/>
          </w:r>
          <w:r w:rsidRPr="008F21CA">
            <w:rPr>
              <w:rStyle w:val="PageNumber"/>
              <w:b/>
            </w:rPr>
            <w:fldChar w:fldCharType="begin"/>
          </w:r>
          <w:r w:rsidRPr="008F21CA">
            <w:rPr>
              <w:rStyle w:val="PageNumber"/>
              <w:b/>
            </w:rPr>
            <w:instrText xml:space="preserve"> </w:instrText>
          </w:r>
          <w:r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NUMPAGES </w:instrText>
          </w:r>
          <w:r w:rsidRPr="008F21CA">
            <w:rPr>
              <w:rStyle w:val="PageNumber"/>
            </w:rPr>
            <w:fldChar w:fldCharType="separate"/>
          </w:r>
          <w:r w:rsidR="0013045A">
            <w:rPr>
              <w:rStyle w:val="PageNumber"/>
              <w:noProof/>
            </w:rPr>
            <w:instrText>5</w:instrText>
          </w:r>
          <w:r w:rsidRPr="008F21CA">
            <w:rPr>
              <w:rStyle w:val="PageNumber"/>
            </w:rPr>
            <w:fldChar w:fldCharType="end"/>
          </w:r>
          <w:r w:rsidRPr="008F21CA">
            <w:rPr>
              <w:rStyle w:val="PageNumber"/>
              <w:b/>
            </w:rPr>
            <w:instrText>PA</w:instrText>
          </w:r>
          <w:r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PAGE </w:instrText>
          </w:r>
          <w:r w:rsidRPr="008F21CA">
            <w:rPr>
              <w:rStyle w:val="PageNumber"/>
            </w:rPr>
            <w:fldChar w:fldCharType="separate"/>
          </w:r>
          <w:r w:rsidR="0013045A">
            <w:rPr>
              <w:rStyle w:val="PageNumber"/>
              <w:noProof/>
            </w:rPr>
            <w:instrText>1</w:instrText>
          </w:r>
          <w:r w:rsidRPr="008F21CA">
            <w:rPr>
              <w:rStyle w:val="PageNumber"/>
            </w:rPr>
            <w:fldChar w:fldCharType="end"/>
          </w:r>
          <w:r w:rsidRPr="008F21CA">
            <w:rPr>
              <w:rStyle w:val="PageNumber"/>
              <w:b/>
            </w:rPr>
            <w:instrText xml:space="preserve">GE </w:instrText>
          </w:r>
          <w:r w:rsidRPr="008F21CA">
            <w:rPr>
              <w:rStyle w:val="PageNumber"/>
              <w:b/>
            </w:rPr>
            <w:fldChar w:fldCharType="separate"/>
          </w:r>
          <w:r w:rsidRPr="008F21CA">
            <w:rPr>
              <w:rStyle w:val="PageNumber"/>
              <w:b/>
              <w:noProof/>
            </w:rPr>
            <w:t>17</w:t>
          </w:r>
          <w:r w:rsidRPr="008F21CA">
            <w:rPr>
              <w:rStyle w:val="PageNumber"/>
              <w:b/>
            </w:rPr>
            <w:fldChar w:fldCharType="end"/>
          </w:r>
          <w:r w:rsidRPr="008F21CA">
            <w:rPr>
              <w:b/>
              <w:lang w:val="es-ES_tradnl"/>
            </w:rPr>
            <w:t xml:space="preserve"> din </w:t>
          </w:r>
          <w:r w:rsidRPr="008F21CA">
            <w:rPr>
              <w:rStyle w:val="PageNumber"/>
            </w:rPr>
            <w:fldChar w:fldCharType="begin"/>
          </w:r>
          <w:r w:rsidRPr="008F21CA">
            <w:rPr>
              <w:rStyle w:val="PageNumber"/>
            </w:rPr>
            <w:instrText xml:space="preserve"> NUMPAGES </w:instrText>
          </w:r>
          <w:r w:rsidRPr="008F21CA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8</w:t>
          </w:r>
          <w:r w:rsidRPr="008F21CA">
            <w:rPr>
              <w:rStyle w:val="PageNumber"/>
            </w:rPr>
            <w:fldChar w:fldCharType="end"/>
          </w:r>
        </w:p>
      </w:tc>
    </w:tr>
    <w:tr w:rsidR="00E73BC9" w:rsidRPr="00903412" w14:paraId="5B24F9D8" w14:textId="77777777" w:rsidTr="0013045A">
      <w:trPr>
        <w:trHeight w:val="350"/>
      </w:trPr>
      <w:tc>
        <w:tcPr>
          <w:tcW w:w="3067" w:type="dxa"/>
          <w:vMerge/>
        </w:tcPr>
        <w:p w14:paraId="1A0FCB1B" w14:textId="77777777" w:rsidR="00674FD0" w:rsidRPr="008F21CA" w:rsidRDefault="00674FD0" w:rsidP="009D533F">
          <w:pPr>
            <w:rPr>
              <w:b/>
              <w:lang w:val="es-ES_tradnl"/>
            </w:rPr>
          </w:pPr>
        </w:p>
      </w:tc>
      <w:tc>
        <w:tcPr>
          <w:tcW w:w="4732" w:type="dxa"/>
          <w:vMerge/>
        </w:tcPr>
        <w:p w14:paraId="6AEF7F42" w14:textId="77777777" w:rsidR="00674FD0" w:rsidRPr="008F21CA" w:rsidRDefault="00674FD0" w:rsidP="009D533F">
          <w:pPr>
            <w:rPr>
              <w:b/>
              <w:lang w:val="es-ES_tradnl"/>
            </w:rPr>
          </w:pPr>
        </w:p>
      </w:tc>
      <w:tc>
        <w:tcPr>
          <w:tcW w:w="2102" w:type="dxa"/>
        </w:tcPr>
        <w:p w14:paraId="00F1E684" w14:textId="77777777" w:rsidR="00674FD0" w:rsidRPr="008F21CA" w:rsidRDefault="00000000" w:rsidP="009D533F">
          <w:pPr>
            <w:rPr>
              <w:b/>
              <w:lang w:val="es-ES_tradnl"/>
            </w:rPr>
          </w:pPr>
          <w:r w:rsidRPr="008F21CA">
            <w:rPr>
              <w:b/>
              <w:lang w:val="es-ES_tradnl"/>
            </w:rPr>
            <w:t>Exemplar nr. 1</w:t>
          </w:r>
        </w:p>
      </w:tc>
    </w:tr>
  </w:tbl>
  <w:p w14:paraId="53BB2C72" w14:textId="77777777" w:rsidR="00674FD0" w:rsidRDefault="00674F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26FA4"/>
    <w:multiLevelType w:val="hybridMultilevel"/>
    <w:tmpl w:val="5FCA2E44"/>
    <w:lvl w:ilvl="0" w:tplc="0418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147B56CC"/>
    <w:multiLevelType w:val="hybridMultilevel"/>
    <w:tmpl w:val="1714BE28"/>
    <w:lvl w:ilvl="0" w:tplc="0418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261D6CF8"/>
    <w:multiLevelType w:val="hybridMultilevel"/>
    <w:tmpl w:val="8D0C8EE0"/>
    <w:lvl w:ilvl="0" w:tplc="0418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8C261ED"/>
    <w:multiLevelType w:val="hybridMultilevel"/>
    <w:tmpl w:val="1146E62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C67D5"/>
    <w:multiLevelType w:val="hybridMultilevel"/>
    <w:tmpl w:val="484281EA"/>
    <w:lvl w:ilvl="0" w:tplc="FBA80A30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856F4F"/>
    <w:multiLevelType w:val="hybridMultilevel"/>
    <w:tmpl w:val="1B6414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3786C"/>
    <w:multiLevelType w:val="hybridMultilevel"/>
    <w:tmpl w:val="4886AC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906FF"/>
    <w:multiLevelType w:val="hybridMultilevel"/>
    <w:tmpl w:val="2FF426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422C4"/>
    <w:multiLevelType w:val="hybridMultilevel"/>
    <w:tmpl w:val="E1643ADA"/>
    <w:lvl w:ilvl="0" w:tplc="6AFE2E5C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70D67B5"/>
    <w:multiLevelType w:val="hybridMultilevel"/>
    <w:tmpl w:val="973421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8505B"/>
    <w:multiLevelType w:val="hybridMultilevel"/>
    <w:tmpl w:val="E200C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954B1D"/>
    <w:multiLevelType w:val="hybridMultilevel"/>
    <w:tmpl w:val="BE8470D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2D00E0"/>
    <w:multiLevelType w:val="hybridMultilevel"/>
    <w:tmpl w:val="F7C26DE2"/>
    <w:lvl w:ilvl="0" w:tplc="14D0B24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1DA4AD8">
      <w:numFmt w:val="none"/>
      <w:lvlText w:val=""/>
      <w:lvlJc w:val="left"/>
      <w:pPr>
        <w:tabs>
          <w:tab w:val="num" w:pos="360"/>
        </w:tabs>
      </w:pPr>
    </w:lvl>
    <w:lvl w:ilvl="2" w:tplc="A7003408">
      <w:numFmt w:val="none"/>
      <w:lvlText w:val=""/>
      <w:lvlJc w:val="left"/>
      <w:pPr>
        <w:tabs>
          <w:tab w:val="num" w:pos="360"/>
        </w:tabs>
      </w:pPr>
    </w:lvl>
    <w:lvl w:ilvl="3" w:tplc="8A8EE5B8">
      <w:numFmt w:val="none"/>
      <w:lvlText w:val=""/>
      <w:lvlJc w:val="left"/>
      <w:pPr>
        <w:tabs>
          <w:tab w:val="num" w:pos="360"/>
        </w:tabs>
      </w:pPr>
    </w:lvl>
    <w:lvl w:ilvl="4" w:tplc="8B6A0282">
      <w:numFmt w:val="none"/>
      <w:lvlText w:val=""/>
      <w:lvlJc w:val="left"/>
      <w:pPr>
        <w:tabs>
          <w:tab w:val="num" w:pos="360"/>
        </w:tabs>
      </w:pPr>
    </w:lvl>
    <w:lvl w:ilvl="5" w:tplc="78CCAE24">
      <w:numFmt w:val="none"/>
      <w:lvlText w:val=""/>
      <w:lvlJc w:val="left"/>
      <w:pPr>
        <w:tabs>
          <w:tab w:val="num" w:pos="360"/>
        </w:tabs>
      </w:pPr>
    </w:lvl>
    <w:lvl w:ilvl="6" w:tplc="3A30B278">
      <w:numFmt w:val="none"/>
      <w:lvlText w:val=""/>
      <w:lvlJc w:val="left"/>
      <w:pPr>
        <w:tabs>
          <w:tab w:val="num" w:pos="360"/>
        </w:tabs>
      </w:pPr>
    </w:lvl>
    <w:lvl w:ilvl="7" w:tplc="26CE2D60">
      <w:numFmt w:val="none"/>
      <w:lvlText w:val=""/>
      <w:lvlJc w:val="left"/>
      <w:pPr>
        <w:tabs>
          <w:tab w:val="num" w:pos="360"/>
        </w:tabs>
      </w:pPr>
    </w:lvl>
    <w:lvl w:ilvl="8" w:tplc="292A76B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3E6465A"/>
    <w:multiLevelType w:val="hybridMultilevel"/>
    <w:tmpl w:val="A7CCD3E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D9B2AD9"/>
    <w:multiLevelType w:val="hybridMultilevel"/>
    <w:tmpl w:val="DA768B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00A48"/>
    <w:multiLevelType w:val="hybridMultilevel"/>
    <w:tmpl w:val="56AC917A"/>
    <w:lvl w:ilvl="0" w:tplc="58D8B7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21358"/>
    <w:multiLevelType w:val="hybridMultilevel"/>
    <w:tmpl w:val="ACCC7862"/>
    <w:lvl w:ilvl="0" w:tplc="0E6C99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4409547">
    <w:abstractNumId w:val="12"/>
  </w:num>
  <w:num w:numId="2" w16cid:durableId="1617712867">
    <w:abstractNumId w:val="15"/>
  </w:num>
  <w:num w:numId="3" w16cid:durableId="501554582">
    <w:abstractNumId w:val="14"/>
  </w:num>
  <w:num w:numId="4" w16cid:durableId="1184173166">
    <w:abstractNumId w:val="7"/>
  </w:num>
  <w:num w:numId="5" w16cid:durableId="2032559665">
    <w:abstractNumId w:val="6"/>
  </w:num>
  <w:num w:numId="6" w16cid:durableId="860126808">
    <w:abstractNumId w:val="0"/>
  </w:num>
  <w:num w:numId="7" w16cid:durableId="1222594152">
    <w:abstractNumId w:val="5"/>
  </w:num>
  <w:num w:numId="8" w16cid:durableId="839781192">
    <w:abstractNumId w:val="11"/>
  </w:num>
  <w:num w:numId="9" w16cid:durableId="60521123">
    <w:abstractNumId w:val="10"/>
  </w:num>
  <w:num w:numId="10" w16cid:durableId="361248685">
    <w:abstractNumId w:val="9"/>
  </w:num>
  <w:num w:numId="11" w16cid:durableId="375086329">
    <w:abstractNumId w:val="1"/>
  </w:num>
  <w:num w:numId="12" w16cid:durableId="335232918">
    <w:abstractNumId w:val="3"/>
  </w:num>
  <w:num w:numId="13" w16cid:durableId="775058890">
    <w:abstractNumId w:val="13"/>
  </w:num>
  <w:num w:numId="14" w16cid:durableId="424545362">
    <w:abstractNumId w:val="16"/>
  </w:num>
  <w:num w:numId="15" w16cid:durableId="1474060322">
    <w:abstractNumId w:val="2"/>
  </w:num>
  <w:num w:numId="16" w16cid:durableId="1413503573">
    <w:abstractNumId w:val="4"/>
  </w:num>
  <w:num w:numId="17" w16cid:durableId="9573680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6CC"/>
    <w:rsid w:val="000E7B5B"/>
    <w:rsid w:val="0013045A"/>
    <w:rsid w:val="00177586"/>
    <w:rsid w:val="002E068C"/>
    <w:rsid w:val="004A5232"/>
    <w:rsid w:val="00561645"/>
    <w:rsid w:val="00674FD0"/>
    <w:rsid w:val="00791F62"/>
    <w:rsid w:val="007E5F4C"/>
    <w:rsid w:val="009871E3"/>
    <w:rsid w:val="00A13ED3"/>
    <w:rsid w:val="00BF7DD6"/>
    <w:rsid w:val="00C126CC"/>
    <w:rsid w:val="00D24842"/>
    <w:rsid w:val="00E67F2D"/>
    <w:rsid w:val="00EE5040"/>
    <w:rsid w:val="00F3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35234"/>
  <w15:chartTrackingRefBased/>
  <w15:docId w15:val="{12A7545C-981B-47FE-9ED1-1C03A736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6C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12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126CC"/>
    <w:rPr>
      <w:kern w:val="0"/>
      <w14:ligatures w14:val="none"/>
    </w:rPr>
  </w:style>
  <w:style w:type="character" w:styleId="PageNumber">
    <w:name w:val="page number"/>
    <w:basedOn w:val="DefaultParagraphFont"/>
    <w:rsid w:val="00C126CC"/>
  </w:style>
  <w:style w:type="table" w:styleId="TableGrid">
    <w:name w:val="Table Grid"/>
    <w:basedOn w:val="TableNormal"/>
    <w:uiPriority w:val="59"/>
    <w:rsid w:val="00C126CC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126C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2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6CC"/>
    <w:rPr>
      <w:kern w:val="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75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7586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1775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6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34E32-E9FD-4313-BBAB-E26B1A1E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LUNGU</dc:creator>
  <cp:keywords/>
  <dc:description/>
  <cp:lastModifiedBy>Maria Baltag</cp:lastModifiedBy>
  <cp:revision>3</cp:revision>
  <dcterms:created xsi:type="dcterms:W3CDTF">2025-03-18T14:49:00Z</dcterms:created>
  <dcterms:modified xsi:type="dcterms:W3CDTF">2025-03-19T23:07:00Z</dcterms:modified>
</cp:coreProperties>
</file>